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52" w:rsidRPr="00DF0052" w:rsidRDefault="00DF0052" w:rsidP="00DF005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CIC GRAJAÚ – MAIO/2019</w:t>
      </w:r>
    </w:p>
    <w:p w:rsidR="00990657" w:rsidRPr="00990657" w:rsidRDefault="00990657" w:rsidP="00990657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990657">
        <w:rPr>
          <w:rFonts w:ascii="Arial" w:hAnsi="Arial" w:cs="Arial"/>
          <w:sz w:val="22"/>
          <w:szCs w:val="22"/>
        </w:rPr>
        <w:t>Endereço: Rua Pinheiro Chagas, s/n</w:t>
      </w:r>
    </w:p>
    <w:p w:rsidR="00990657" w:rsidRPr="00990657" w:rsidRDefault="00990657" w:rsidP="00990657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990657">
        <w:rPr>
          <w:rFonts w:ascii="Arial" w:hAnsi="Arial" w:cs="Arial"/>
          <w:sz w:val="22"/>
          <w:szCs w:val="22"/>
        </w:rPr>
        <w:t>Bairro: Jardim São José – Grajaú</w:t>
      </w:r>
    </w:p>
    <w:p w:rsidR="00990657" w:rsidRPr="00990657" w:rsidRDefault="00990657" w:rsidP="00990657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990657">
        <w:rPr>
          <w:rFonts w:ascii="Arial" w:hAnsi="Arial" w:cs="Arial"/>
          <w:sz w:val="22"/>
          <w:szCs w:val="22"/>
        </w:rPr>
        <w:t>Localidade: São Paulo/SP CEP: 04837-030</w:t>
      </w:r>
    </w:p>
    <w:p w:rsidR="00990657" w:rsidRPr="00990657" w:rsidRDefault="00990657" w:rsidP="00990657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990657">
        <w:rPr>
          <w:rFonts w:ascii="Arial" w:hAnsi="Arial" w:cs="Arial"/>
          <w:sz w:val="22"/>
          <w:szCs w:val="22"/>
        </w:rPr>
        <w:t>Telefone: (11) 3241–4053 / 3241-4172</w:t>
      </w:r>
    </w:p>
    <w:p w:rsidR="00990657" w:rsidRPr="00990657" w:rsidRDefault="00990657" w:rsidP="00990657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990657">
        <w:rPr>
          <w:rFonts w:ascii="Arial" w:hAnsi="Arial" w:cs="Arial"/>
          <w:sz w:val="22"/>
          <w:szCs w:val="22"/>
        </w:rPr>
        <w:t xml:space="preserve">Diretora: Patrícia </w:t>
      </w:r>
      <w:proofErr w:type="spellStart"/>
      <w:r w:rsidRPr="00990657">
        <w:rPr>
          <w:rFonts w:ascii="Arial" w:hAnsi="Arial" w:cs="Arial"/>
          <w:sz w:val="22"/>
          <w:szCs w:val="22"/>
        </w:rPr>
        <w:t>Cuofano</w:t>
      </w:r>
      <w:proofErr w:type="spellEnd"/>
      <w:r w:rsidRPr="00990657">
        <w:rPr>
          <w:rFonts w:ascii="Arial" w:hAnsi="Arial" w:cs="Arial"/>
          <w:sz w:val="22"/>
          <w:szCs w:val="22"/>
        </w:rPr>
        <w:t xml:space="preserve"> Fernandes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bookmarkStart w:id="0" w:name="_GoBack"/>
      <w:bookmarkEnd w:id="0"/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SOLICITAÇÕES DE 2ª VIA DE CERTIDÕES (Nascimento, Casamento e Óbito)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Necessário: certidão antiga, RG, CPF, endereço completo com CEP e nº de telefone (Se não for a pessoa portadora da certidão, necessário comprovar parentesco). Menores de 16 anos deverão estar acompanhados pelo responsável legal e apresentar documento com foto.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 xml:space="preserve">Atendimento: </w:t>
      </w:r>
      <w:r w:rsidRPr="00DF0052">
        <w:rPr>
          <w:rFonts w:ascii="Arial" w:eastAsia="Lucida Sans Unicode" w:hAnsi="Arial" w:cs="Arial"/>
          <w:bCs/>
          <w:kern w:val="1"/>
          <w:sz w:val="24"/>
          <w:szCs w:val="24"/>
        </w:rPr>
        <w:t>s</w:t>
      </w:r>
      <w:r>
        <w:rPr>
          <w:rFonts w:ascii="Arial" w:eastAsia="Lucida Sans Unicode" w:hAnsi="Arial" w:cs="Arial"/>
          <w:bCs/>
          <w:kern w:val="1"/>
          <w:sz w:val="24"/>
          <w:szCs w:val="24"/>
        </w:rPr>
        <w:t>egunda, terça e quarta-feira</w:t>
      </w:r>
      <w:r w:rsidRPr="00DF0052">
        <w:rPr>
          <w:rFonts w:ascii="Arial" w:eastAsia="Lucida Sans Unicode" w:hAnsi="Arial" w:cs="Arial"/>
          <w:bCs/>
          <w:kern w:val="1"/>
          <w:sz w:val="24"/>
          <w:szCs w:val="24"/>
        </w:rPr>
        <w:t>, das 9h às 12h.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bCs/>
          <w:kern w:val="1"/>
          <w:sz w:val="24"/>
          <w:szCs w:val="24"/>
        </w:rPr>
        <w:t>Entrega de certidões: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</w:t>
      </w:r>
      <w:r>
        <w:rPr>
          <w:rFonts w:ascii="Arial" w:eastAsia="Lucida Sans Unicode" w:hAnsi="Arial" w:cs="Arial"/>
          <w:kern w:val="1"/>
          <w:sz w:val="24"/>
          <w:szCs w:val="24"/>
        </w:rPr>
        <w:t>a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sexta-feira, das 9h às 16h.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POSTO DE ATENDIMENTO CADASTRO ÚNICO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Cadastro para Programas Sociais: Bolsa Família, Renda Mínima; Carteira do Idoso; Tarifa Social de Energia Elétrica; Isenção de Taxas de Concursos Públicos.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 xml:space="preserve">Documentos Necessários para o cadastro único: 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RG; CPF; Título de Eleitor; Carteira de Trabalho mesmo que não tenha registro; Comprovante de endereço atual com CEP. 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 xml:space="preserve">Havendo crianças, necessários também os seguintes documentos: 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>Carteira de Vacinação (7 meses a 7 anos); RG ou Certidão de Nascimento (até 14 anos); Declaração escolar do ano (Crianças de 6 até 17 anos) e Termo de Guarda (se for o caso). Devem ser apresentados os documentos originais da pessoa responsável pelo cadastro e de todas as pessoas que residem com ela na mesma casa.</w:t>
      </w: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8h às 16h. 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Atendimento com senhas, senhas limitadas.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keepNext/>
        <w:widowControl w:val="0"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7"/>
        <w:rPr>
          <w:rFonts w:ascii="Arial" w:eastAsia="Lucida Sans Unicode" w:hAnsi="Arial" w:cs="Arial"/>
          <w:b/>
          <w:kern w:val="1"/>
          <w:sz w:val="24"/>
          <w:szCs w:val="24"/>
          <w:lang w:val="x-none"/>
        </w:rPr>
      </w:pPr>
    </w:p>
    <w:p w:rsidR="00DF0052" w:rsidRPr="00DF0052" w:rsidRDefault="00DF0052" w:rsidP="00DF0052">
      <w:pPr>
        <w:keepNext/>
        <w:widowControl w:val="0"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7"/>
        <w:rPr>
          <w:rFonts w:ascii="Arial" w:eastAsia="Lucida Sans Unicode" w:hAnsi="Arial" w:cs="Arial"/>
          <w:b/>
          <w:kern w:val="1"/>
          <w:sz w:val="24"/>
          <w:szCs w:val="24"/>
          <w:lang w:val="x-none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  <w:lang w:val="x-none"/>
        </w:rPr>
        <w:t>CARTEIRA DE IDENTIDADE (RG)  – IIRGD</w:t>
      </w: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Emissão de 1ª e 2ª vias de Carteiras de Identidade (para menores, até 18 anos)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Necessário: 1 foto 3x4 recente, certidão de nascimento ou casamento original e cópia e a pessoa que irá fazer o RG deverá estar presente.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Menor de 16 anos, necessário estar acompanhado de responsável legal (Ex. mãe, pai ou responsável legal) com documento com foto.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segunda, quarta e sexta-feira, das 9h às 16h.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 xml:space="preserve">POSTO DE ATENDIMENTO AO TRABALHADOR – PAT </w:t>
      </w: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O PAT funciona como uma agência de emprego gratuita e oferece serviços de:</w:t>
      </w: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Cadastro para vagas de emprego;</w:t>
      </w: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lastRenderedPageBreak/>
        <w:t>Cadastro no Programa Jovem Cidadão;</w:t>
      </w: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Primeira e Segunda Vias da Carteira de Trabalho</w:t>
      </w: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9h às 17h.</w:t>
      </w: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NÚCLEO DE MEDIAÇÃO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Conflitos entre vizinhos, patrão e empregado, inquilino e proprietário, familiares, serviços prestados e não pagos, quebra de contrato, negociação de dívidas não pagas.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As sessões de mediação ocorrem por meio de agendamento na recepção do CIC.</w:t>
      </w: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Necessário apresentar documento com foto na recepção. 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 xml:space="preserve">DEFENSORIA PÚBLICA ESTADUAL – ATENDIMENTO JURÍDICO 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Reconhecimento de paternidade, divórcio, guarda, assuntos referentes à família e orientação jurídica em geral.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Necessário apresentar documento com foto na recepção e demais documentos que serão solicitados pelo defensor público. Agendamento na recepção. 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>
        <w:rPr>
          <w:rFonts w:ascii="Arial" w:eastAsia="Lucida Sans Unicode" w:hAnsi="Arial" w:cs="Arial"/>
          <w:kern w:val="1"/>
          <w:sz w:val="24"/>
          <w:szCs w:val="24"/>
        </w:rPr>
        <w:t>s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>emanal, conforme agendamento.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PROCON – SP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Orientações gerais sobre direitos do consumidor, consulta com ou sem emissão de cartas junto à SABESP, Eletropaulo, Telefônica, convênios médicos, cartões de crédito, bancos, </w:t>
      </w:r>
      <w:proofErr w:type="spellStart"/>
      <w:r w:rsidRPr="00DF0052">
        <w:rPr>
          <w:rFonts w:ascii="Arial" w:eastAsia="Lucida Sans Unicode" w:hAnsi="Arial" w:cs="Arial"/>
          <w:kern w:val="1"/>
          <w:sz w:val="24"/>
          <w:szCs w:val="24"/>
        </w:rPr>
        <w:t>etc</w:t>
      </w:r>
      <w:proofErr w:type="spellEnd"/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 apresentar documento com foto na recepção e documentação referente à reclamação.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q</w:t>
      </w:r>
      <w:r>
        <w:rPr>
          <w:rFonts w:ascii="Arial" w:eastAsia="Lucida Sans Unicode" w:hAnsi="Arial" w:cs="Arial"/>
          <w:kern w:val="1"/>
          <w:sz w:val="24"/>
          <w:szCs w:val="24"/>
        </w:rPr>
        <w:t>uarta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>-feira, das 9h às 15h (atendimento por senha, 10 senhas diárias).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IMPRESSÃO DE CPF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 número do CPF e nº do título de eleitor (se maior de 18 anos)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9h às 16h.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ATESTADO DE ANTECEDENTES CRIMINAIS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 apresentação do RG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9h às 16h.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IMPRESSÃO DE 2ª VIA DE CONTAS – SABESP E ENEL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 apresentação do RG, do CPF e de conta recente.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9h às 16h.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ENCONTRE SEU PAI AQUI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Investigação de Paternidade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Necessário preenchimento de requerimento que será entregue pelo CIC, bem como apresentação de RG, cópia da certidão de nascimento do interessado. Na impossibilidade, 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lastRenderedPageBreak/>
        <w:t xml:space="preserve">apresentar cópia de outro documento de identificação. 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Se o interessado for menor, apresentar cópia do documento de identificação da mãe ou do responsável legal. Se possível, apresentar cópia do documento de identidade do pai.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9h às 16h.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TERAPIA COMUNITÁRIA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Participe da Terapia Comunitária Integrativa, onde as pessoas partilham saberes e reconhecem redes de apoio na própria comunidade, através de um espaço acolhedor, solidário e igualitário. Informações na recepção.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>
        <w:rPr>
          <w:rFonts w:ascii="Arial" w:eastAsia="Lucida Sans Unicode" w:hAnsi="Arial" w:cs="Arial"/>
          <w:b/>
          <w:kern w:val="1"/>
          <w:sz w:val="24"/>
          <w:szCs w:val="24"/>
        </w:rPr>
        <w:t>G</w:t>
      </w: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INÁSTICA COLETIVA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segunda e quarta-feira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>, das 7h30 às 8h30.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TREINAMENTO ESPORTIVO</w:t>
      </w: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Todos os sábados das 9h às 12h. Vagas limitadas (necessário comparecer no sábado CIC para inscrição)</w:t>
      </w: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416C3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CIC MÓVEL</w:t>
      </w: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b/>
          <w:kern w:val="1"/>
          <w:sz w:val="24"/>
          <w:szCs w:val="24"/>
        </w:rPr>
        <w:t>Data e Horário: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>
        <w:rPr>
          <w:rFonts w:ascii="Arial" w:eastAsia="Lucida Sans Unicode" w:hAnsi="Arial" w:cs="Arial"/>
          <w:kern w:val="1"/>
          <w:sz w:val="24"/>
          <w:szCs w:val="24"/>
        </w:rPr>
        <w:t>18 de maio, das 10h às 15h.</w:t>
      </w: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Local: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>
        <w:rPr>
          <w:rFonts w:ascii="Arial" w:eastAsia="Lucida Sans Unicode" w:hAnsi="Arial" w:cs="Arial"/>
          <w:kern w:val="1"/>
          <w:sz w:val="24"/>
          <w:szCs w:val="24"/>
        </w:rPr>
        <w:t>CCA Fé e Alegria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Endereço: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Av. Carlos Barbosa Santo nº 235 (antiga Estrada do Barro Branco) – Jd. </w:t>
      </w:r>
      <w:proofErr w:type="spellStart"/>
      <w:r w:rsidRPr="00DF0052">
        <w:rPr>
          <w:rFonts w:ascii="Arial" w:eastAsia="Lucida Sans Unicode" w:hAnsi="Arial" w:cs="Arial"/>
          <w:kern w:val="1"/>
          <w:sz w:val="24"/>
          <w:szCs w:val="24"/>
        </w:rPr>
        <w:t>Shangri-la</w:t>
      </w:r>
      <w:proofErr w:type="spellEnd"/>
    </w:p>
    <w:p w:rsidR="005205D6" w:rsidRDefault="005205D6"/>
    <w:sectPr w:rsidR="005205D6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52"/>
    <w:rsid w:val="005205D6"/>
    <w:rsid w:val="00990657"/>
    <w:rsid w:val="00D416C3"/>
    <w:rsid w:val="00D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388F9-52FB-41D3-A84B-AC587F62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2</cp:revision>
  <dcterms:created xsi:type="dcterms:W3CDTF">2019-05-02T20:47:00Z</dcterms:created>
  <dcterms:modified xsi:type="dcterms:W3CDTF">2019-05-02T20:47:00Z</dcterms:modified>
</cp:coreProperties>
</file>