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FB" w:rsidRDefault="009807FB" w:rsidP="009807FB">
      <w:pPr>
        <w:pStyle w:val="Cabealho"/>
        <w:jc w:val="center"/>
        <w:rPr>
          <w:rFonts w:ascii="Arial" w:hAnsi="Arial" w:cs="Tahoma"/>
          <w:b/>
          <w:sz w:val="22"/>
        </w:rPr>
      </w:pPr>
      <w:r>
        <w:rPr>
          <w:rFonts w:ascii="Arial" w:hAnsi="Arial" w:cs="Tahoma"/>
          <w:b/>
          <w:sz w:val="22"/>
        </w:rPr>
        <w:t>CIC ARY FOSSEN – JUNDIAÍ</w:t>
      </w:r>
    </w:p>
    <w:p w:rsidR="009807FB" w:rsidRDefault="009807FB" w:rsidP="009807FB">
      <w:pPr>
        <w:rPr>
          <w:rFonts w:ascii="Arial" w:hAnsi="Arial" w:cs="Tahoma"/>
          <w:b/>
        </w:rPr>
      </w:pPr>
    </w:p>
    <w:p w:rsidR="009807FB" w:rsidRDefault="009807FB" w:rsidP="009807FB">
      <w:pPr>
        <w:rPr>
          <w:rFonts w:ascii="Arial" w:hAnsi="Arial" w:cs="Tahoma"/>
          <w:b/>
        </w:rPr>
      </w:pPr>
    </w:p>
    <w:p w:rsidR="009807FB" w:rsidRDefault="009807FB" w:rsidP="009807FB">
      <w:pPr>
        <w:rPr>
          <w:rFonts w:ascii="Arial" w:hAnsi="Arial" w:cs="Tahoma"/>
          <w:sz w:val="20"/>
          <w:szCs w:val="20"/>
        </w:rPr>
      </w:pPr>
    </w:p>
    <w:p w:rsidR="009807FB" w:rsidRDefault="009807FB" w:rsidP="009807FB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Style w:val="Hyperlink"/>
          <w:b/>
          <w:color w:val="000000"/>
        </w:rPr>
      </w:pPr>
      <w:r>
        <w:rPr>
          <w:rStyle w:val="Hyperlink"/>
          <w:rFonts w:ascii="Arial" w:hAnsi="Arial" w:cs="Tahoma"/>
          <w:b/>
          <w:color w:val="000000"/>
        </w:rPr>
        <w:t>SERVIÇOS</w:t>
      </w:r>
    </w:p>
    <w:p w:rsidR="009807FB" w:rsidRDefault="009807FB" w:rsidP="009807FB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Style w:val="Hyperlink"/>
          <w:rFonts w:ascii="Arial" w:hAnsi="Arial" w:cs="Tahoma"/>
          <w:b/>
          <w:color w:val="000000"/>
        </w:rPr>
      </w:pPr>
      <w:r>
        <w:rPr>
          <w:rStyle w:val="Hyperlink"/>
          <w:rFonts w:ascii="Arial" w:hAnsi="Arial" w:cs="Tahoma"/>
          <w:b/>
          <w:color w:val="000000"/>
        </w:rPr>
        <w:t xml:space="preserve"> </w:t>
      </w:r>
    </w:p>
    <w:p w:rsidR="009807FB" w:rsidRDefault="009807FB" w:rsidP="009807FB"/>
    <w:p w:rsidR="009807FB" w:rsidRDefault="009807FB" w:rsidP="009807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Solicitação </w:t>
      </w:r>
      <w:r>
        <w:rPr>
          <w:rFonts w:ascii="Arial" w:hAnsi="Arial" w:cs="Arial"/>
          <w:b/>
        </w:rPr>
        <w:t>de 2ª via de Registros C</w:t>
      </w:r>
      <w:r>
        <w:rPr>
          <w:rFonts w:ascii="Arial" w:hAnsi="Arial" w:cs="Arial"/>
          <w:b/>
        </w:rPr>
        <w:t>ivis</w:t>
      </w:r>
    </w:p>
    <w:p w:rsidR="009807FB" w:rsidRDefault="009807FB" w:rsidP="00980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Documentos necessários: RG </w:t>
      </w:r>
    </w:p>
    <w:p w:rsidR="009807FB" w:rsidRDefault="009807FB" w:rsidP="009807FB">
      <w:r w:rsidRPr="009807FB">
        <w:rPr>
          <w:rFonts w:ascii="Arial" w:hAnsi="Arial" w:cs="Arial"/>
          <w:b/>
        </w:rPr>
        <w:t>Atendimento:</w:t>
      </w:r>
      <w:r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egunda a sexta-feira, das 8h às 16h.</w:t>
      </w:r>
    </w:p>
    <w:p w:rsidR="009807FB" w:rsidRDefault="009807FB" w:rsidP="009807FB"/>
    <w:p w:rsidR="009807FB" w:rsidRDefault="009807FB" w:rsidP="009807FB">
      <w:pPr>
        <w:jc w:val="center"/>
        <w:rPr>
          <w:rStyle w:val="Hyperlink"/>
          <w:rFonts w:ascii="Arial" w:hAnsi="Arial" w:cs="Tahoma"/>
          <w:b/>
          <w:color w:val="000000"/>
        </w:rPr>
      </w:pPr>
    </w:p>
    <w:p w:rsidR="009807FB" w:rsidRPr="009807FB" w:rsidRDefault="009807FB" w:rsidP="009807FB">
      <w:pPr>
        <w:jc w:val="both"/>
        <w:rPr>
          <w:rStyle w:val="Hyperlink"/>
          <w:rFonts w:ascii="Arial" w:hAnsi="Arial" w:cs="Tahoma"/>
          <w:b/>
          <w:color w:val="000000"/>
          <w:u w:val="none"/>
        </w:rPr>
      </w:pPr>
      <w:r w:rsidRPr="009807FB">
        <w:rPr>
          <w:rStyle w:val="Hyperlink"/>
          <w:rFonts w:ascii="Arial" w:hAnsi="Arial" w:cs="Tahoma"/>
          <w:b/>
          <w:color w:val="000000"/>
          <w:u w:val="none"/>
        </w:rPr>
        <w:t>Câmara de Mediação</w:t>
      </w:r>
    </w:p>
    <w:p w:rsidR="009807FB" w:rsidRPr="009807FB" w:rsidRDefault="009807FB" w:rsidP="009807FB">
      <w:pPr>
        <w:jc w:val="both"/>
        <w:rPr>
          <w:rStyle w:val="Hyperlink"/>
          <w:rFonts w:ascii="Arial" w:hAnsi="Arial" w:cs="Tahoma"/>
          <w:color w:val="000000"/>
          <w:u w:val="none"/>
        </w:rPr>
      </w:pPr>
      <w:r w:rsidRPr="009807FB">
        <w:rPr>
          <w:rStyle w:val="Hyperlink"/>
          <w:rFonts w:ascii="Arial" w:hAnsi="Arial" w:cs="Tahoma"/>
          <w:color w:val="000000"/>
          <w:u w:val="none"/>
        </w:rPr>
        <w:t>Conflitos entre vizinhos, patrão e empregado, inquilino e proprietário, familiares; serviços prestados e não pagos, quebra de contrato, negociação de dívidas não pagas</w:t>
      </w:r>
      <w:r>
        <w:rPr>
          <w:rStyle w:val="Hyperlink"/>
          <w:rFonts w:ascii="Arial" w:hAnsi="Arial" w:cs="Tahoma"/>
          <w:color w:val="000000"/>
          <w:u w:val="none"/>
        </w:rPr>
        <w:t>.</w:t>
      </w:r>
    </w:p>
    <w:p w:rsidR="009807FB" w:rsidRPr="009807FB" w:rsidRDefault="009807FB" w:rsidP="009807FB">
      <w:pPr>
        <w:jc w:val="both"/>
        <w:rPr>
          <w:rStyle w:val="Hyperlink"/>
          <w:rFonts w:ascii="Arial" w:hAnsi="Arial" w:cs="Tahoma"/>
          <w:color w:val="000000"/>
          <w:u w:val="none"/>
        </w:rPr>
      </w:pPr>
      <w:r w:rsidRPr="009807FB">
        <w:rPr>
          <w:rStyle w:val="Hyperlink"/>
          <w:rFonts w:ascii="Arial" w:hAnsi="Arial" w:cs="Tahoma"/>
          <w:b/>
          <w:color w:val="000000"/>
          <w:u w:val="none"/>
        </w:rPr>
        <w:t>Atendimento:</w:t>
      </w:r>
      <w:r>
        <w:rPr>
          <w:rStyle w:val="Hyperlink"/>
          <w:rFonts w:ascii="Arial" w:hAnsi="Arial" w:cs="Tahoma"/>
          <w:color w:val="000000"/>
          <w:u w:val="none"/>
        </w:rPr>
        <w:t xml:space="preserve"> s</w:t>
      </w:r>
      <w:r w:rsidRPr="009807FB">
        <w:rPr>
          <w:rStyle w:val="Hyperlink"/>
          <w:rFonts w:ascii="Arial" w:hAnsi="Arial" w:cs="Tahoma"/>
          <w:color w:val="000000"/>
          <w:u w:val="none"/>
        </w:rPr>
        <w:t>exta-feira, das 8h às 16h.</w:t>
      </w:r>
    </w:p>
    <w:p w:rsidR="009807FB" w:rsidRDefault="009807FB" w:rsidP="009807FB">
      <w:pPr>
        <w:jc w:val="both"/>
      </w:pPr>
      <w:r>
        <w:rPr>
          <w:rFonts w:ascii="Arial" w:hAnsi="Arial" w:cs="Tahoma"/>
          <w:b/>
          <w:sz w:val="22"/>
          <w:szCs w:val="22"/>
        </w:rPr>
        <w:tab/>
        <w:t xml:space="preserve">                  </w:t>
      </w:r>
    </w:p>
    <w:p w:rsidR="009807FB" w:rsidRPr="009807FB" w:rsidRDefault="009807FB" w:rsidP="009807FB">
      <w:pPr>
        <w:jc w:val="both"/>
        <w:rPr>
          <w:rStyle w:val="Hyperlink"/>
          <w:rFonts w:ascii="Arial" w:hAnsi="Arial"/>
          <w:b/>
          <w:color w:val="000000"/>
          <w:u w:val="none"/>
        </w:rPr>
      </w:pPr>
      <w:r>
        <w:rPr>
          <w:rStyle w:val="Hyperlink"/>
          <w:rFonts w:ascii="Arial" w:hAnsi="Arial" w:cs="Tahoma"/>
          <w:b/>
          <w:color w:val="000000"/>
          <w:u w:val="none"/>
        </w:rPr>
        <w:t>Defensoria Pública Estadual - a</w:t>
      </w:r>
      <w:r w:rsidRPr="009807FB">
        <w:rPr>
          <w:rStyle w:val="Hyperlink"/>
          <w:rFonts w:ascii="Arial" w:hAnsi="Arial" w:cs="Tahoma"/>
          <w:b/>
          <w:color w:val="000000"/>
          <w:u w:val="none"/>
        </w:rPr>
        <w:t>tendimento Jurídico, com agendamento</w:t>
      </w:r>
    </w:p>
    <w:p w:rsidR="009807FB" w:rsidRPr="009807FB" w:rsidRDefault="009807FB" w:rsidP="009807FB">
      <w:pPr>
        <w:jc w:val="both"/>
        <w:rPr>
          <w:rStyle w:val="Hyperlink"/>
          <w:rFonts w:ascii="Arial" w:hAnsi="Arial" w:cs="Tahoma"/>
          <w:color w:val="000000"/>
          <w:u w:val="none"/>
        </w:rPr>
      </w:pPr>
      <w:r w:rsidRPr="009807FB">
        <w:rPr>
          <w:rStyle w:val="Hyperlink"/>
          <w:rFonts w:ascii="Arial" w:hAnsi="Arial" w:cs="Tahoma"/>
          <w:color w:val="000000"/>
          <w:u w:val="none"/>
        </w:rPr>
        <w:t>Reconhecimento de Paternidade, Pensão alimentícia, assuntos referentes à família e orientação jurídica em geral.</w:t>
      </w:r>
    </w:p>
    <w:p w:rsidR="009807FB" w:rsidRPr="009807FB" w:rsidRDefault="009807FB" w:rsidP="009807FB">
      <w:pPr>
        <w:jc w:val="both"/>
        <w:rPr>
          <w:rStyle w:val="Hyperlink"/>
          <w:rFonts w:ascii="Arial" w:hAnsi="Arial" w:cs="Tahoma"/>
          <w:color w:val="000000"/>
          <w:u w:val="none"/>
        </w:rPr>
      </w:pPr>
      <w:r w:rsidRPr="009807FB">
        <w:rPr>
          <w:rStyle w:val="Hyperlink"/>
          <w:rFonts w:ascii="Arial" w:hAnsi="Arial" w:cs="Tahoma"/>
          <w:b/>
          <w:color w:val="000000"/>
          <w:u w:val="none"/>
        </w:rPr>
        <w:t>Atendimento:</w:t>
      </w:r>
      <w:r>
        <w:rPr>
          <w:rStyle w:val="Hyperlink"/>
          <w:rFonts w:ascii="Arial" w:hAnsi="Arial" w:cs="Tahoma"/>
          <w:color w:val="000000"/>
          <w:u w:val="none"/>
        </w:rPr>
        <w:t xml:space="preserve"> t</w:t>
      </w:r>
      <w:r w:rsidRPr="009807FB">
        <w:rPr>
          <w:rStyle w:val="Hyperlink"/>
          <w:rFonts w:ascii="Arial" w:hAnsi="Arial" w:cs="Tahoma"/>
          <w:color w:val="000000"/>
          <w:u w:val="none"/>
        </w:rPr>
        <w:t>erças-feiras</w:t>
      </w:r>
      <w:r>
        <w:rPr>
          <w:rStyle w:val="Hyperlink"/>
          <w:rFonts w:ascii="Arial" w:hAnsi="Arial" w:cs="Tahoma"/>
          <w:color w:val="000000"/>
          <w:u w:val="none"/>
        </w:rPr>
        <w:t>, das 9h às 12 horas.</w:t>
      </w:r>
    </w:p>
    <w:p w:rsidR="009807FB" w:rsidRPr="009807FB" w:rsidRDefault="009807FB" w:rsidP="009807FB">
      <w:pPr>
        <w:jc w:val="both"/>
        <w:rPr>
          <w:rStyle w:val="Hyperlink"/>
          <w:rFonts w:ascii="Arial" w:hAnsi="Arial" w:cs="Tahoma"/>
          <w:b/>
          <w:color w:val="000000"/>
          <w:u w:val="none"/>
        </w:rPr>
      </w:pPr>
    </w:p>
    <w:p w:rsidR="009807FB" w:rsidRPr="009807FB" w:rsidRDefault="009807FB" w:rsidP="009807FB">
      <w:pPr>
        <w:jc w:val="both"/>
        <w:rPr>
          <w:rStyle w:val="Hyperlink"/>
          <w:rFonts w:ascii="Arial" w:hAnsi="Arial" w:cs="Arial"/>
          <w:b/>
          <w:color w:val="000000"/>
          <w:u w:val="none"/>
        </w:rPr>
      </w:pPr>
      <w:r w:rsidRPr="009807FB">
        <w:rPr>
          <w:rStyle w:val="Hyperlink"/>
          <w:rFonts w:ascii="Arial" w:hAnsi="Arial" w:cs="Arial"/>
          <w:b/>
          <w:color w:val="000000"/>
          <w:u w:val="none"/>
        </w:rPr>
        <w:t>Encontre seu Pai Aqui</w:t>
      </w:r>
    </w:p>
    <w:p w:rsidR="009807FB" w:rsidRPr="009807FB" w:rsidRDefault="009807FB" w:rsidP="009807FB">
      <w:pPr>
        <w:jc w:val="both"/>
        <w:rPr>
          <w:rStyle w:val="Hyperlink"/>
          <w:rFonts w:ascii="Arial" w:hAnsi="Arial" w:cs="Arial"/>
          <w:color w:val="000000"/>
          <w:u w:val="none"/>
        </w:rPr>
      </w:pPr>
      <w:r w:rsidRPr="009807FB">
        <w:rPr>
          <w:rStyle w:val="Hyperlink"/>
          <w:rFonts w:ascii="Arial" w:hAnsi="Arial" w:cs="Arial"/>
          <w:color w:val="000000"/>
          <w:u w:val="none"/>
        </w:rPr>
        <w:t>Necessário</w:t>
      </w:r>
      <w:r w:rsidRPr="009807FB">
        <w:rPr>
          <w:rStyle w:val="Hyperlink"/>
          <w:rFonts w:ascii="Arial" w:hAnsi="Arial" w:cs="Arial"/>
          <w:color w:val="000000"/>
          <w:u w:val="none"/>
        </w:rPr>
        <w:t xml:space="preserve"> </w:t>
      </w:r>
      <w:r>
        <w:rPr>
          <w:rStyle w:val="Hyperlink"/>
          <w:rFonts w:ascii="Arial" w:hAnsi="Arial" w:cs="Arial"/>
          <w:color w:val="000000"/>
          <w:u w:val="none"/>
        </w:rPr>
        <w:t>p</w:t>
      </w:r>
      <w:r w:rsidRPr="009807FB">
        <w:rPr>
          <w:rStyle w:val="Hyperlink"/>
          <w:rFonts w:ascii="Arial" w:hAnsi="Arial" w:cs="Arial"/>
          <w:color w:val="000000"/>
          <w:u w:val="none"/>
        </w:rPr>
        <w:t>reenchimento do formulário Termo de Indicação de Paternidade para solicitação de reconhecimento de paternidade.</w:t>
      </w:r>
    </w:p>
    <w:p w:rsidR="009807FB" w:rsidRDefault="009807FB" w:rsidP="009807FB">
      <w:pPr>
        <w:rPr>
          <w:rStyle w:val="Hyperlink"/>
          <w:rFonts w:ascii="Arial" w:hAnsi="Arial" w:cs="Arial"/>
          <w:color w:val="000000"/>
        </w:rPr>
      </w:pPr>
    </w:p>
    <w:p w:rsidR="009807FB" w:rsidRDefault="009807FB" w:rsidP="009807FB">
      <w:pPr>
        <w:rPr>
          <w:rStyle w:val="Hyperlink"/>
          <w:rFonts w:ascii="Arial" w:hAnsi="Arial" w:cs="Arial"/>
          <w:color w:val="000000"/>
        </w:rPr>
      </w:pPr>
    </w:p>
    <w:p w:rsidR="009807FB" w:rsidRDefault="009807FB" w:rsidP="009807FB">
      <w:pPr>
        <w:rPr>
          <w:rStyle w:val="Hyperlink"/>
          <w:rFonts w:ascii="Arial" w:hAnsi="Arial" w:cs="Tahoma"/>
          <w:color w:val="000000"/>
          <w:sz w:val="16"/>
        </w:rPr>
      </w:pPr>
    </w:p>
    <w:p w:rsidR="009807FB" w:rsidRPr="009807FB" w:rsidRDefault="009807FB" w:rsidP="009807FB">
      <w:pPr>
        <w:spacing w:before="100" w:beforeAutospacing="1" w:after="100" w:afterAutospacing="1"/>
        <w:jc w:val="both"/>
        <w:rPr>
          <w:rStyle w:val="Hyperlink"/>
          <w:rFonts w:ascii="Arial" w:hAnsi="Arial" w:cs="Arial"/>
          <w:b/>
          <w:color w:val="auto"/>
          <w:u w:val="none"/>
        </w:rPr>
      </w:pPr>
      <w:r w:rsidRPr="009807FB">
        <w:rPr>
          <w:rStyle w:val="Hyperlink"/>
          <w:rFonts w:ascii="Arial" w:hAnsi="Arial" w:cs="Arial"/>
          <w:b/>
          <w:color w:val="auto"/>
          <w:u w:val="none"/>
        </w:rPr>
        <w:t>OBSERVATÓRIO DA VIOLÊNCIA POR INTOLERÂNCIA</w:t>
      </w:r>
    </w:p>
    <w:p w:rsidR="009807FB" w:rsidRDefault="009807FB" w:rsidP="009807FB">
      <w:pPr>
        <w:spacing w:before="100" w:beforeAutospacing="1" w:after="100" w:afterAutospacing="1"/>
        <w:jc w:val="both"/>
        <w:rPr>
          <w:rFonts w:eastAsia="Times New Roman"/>
          <w:kern w:val="0"/>
        </w:rPr>
      </w:pPr>
      <w:r>
        <w:rPr>
          <w:rFonts w:ascii="Arial" w:eastAsia="Times New Roman" w:hAnsi="Arial" w:cs="Arial"/>
          <w:kern w:val="0"/>
        </w:rPr>
        <w:t>Coleta contínua de dados sobre a violência motivada por todas as formas de discriminação, com vistas a subsidiar a atuação em prol de políticas de prevenção e repressão desta forma de violência. Programa da Defensoria Pública de São Paulo, em parceria com a Defensoria Pública da União em São Paulo.</w:t>
      </w:r>
    </w:p>
    <w:p w:rsidR="009807FB" w:rsidRDefault="009807FB" w:rsidP="009807FB">
      <w:pPr>
        <w:jc w:val="both"/>
        <w:rPr>
          <w:rStyle w:val="Hyperlink"/>
          <w:rFonts w:ascii="Arial" w:hAnsi="Arial" w:cs="Tahoma"/>
          <w:color w:val="000000"/>
          <w:u w:val="none"/>
        </w:rPr>
      </w:pPr>
      <w:r w:rsidRPr="009807FB">
        <w:rPr>
          <w:rStyle w:val="Hyperlink"/>
          <w:rFonts w:ascii="Arial" w:hAnsi="Arial" w:cs="Tahoma"/>
          <w:color w:val="000000"/>
          <w:u w:val="none"/>
        </w:rPr>
        <w:t>É garantido o sigilo das i</w:t>
      </w:r>
      <w:r>
        <w:rPr>
          <w:rStyle w:val="Hyperlink"/>
          <w:rFonts w:ascii="Arial" w:hAnsi="Arial" w:cs="Tahoma"/>
          <w:color w:val="000000"/>
          <w:u w:val="none"/>
        </w:rPr>
        <w:t>nformações pessoais coletadas. R</w:t>
      </w:r>
      <w:r w:rsidRPr="009807FB">
        <w:rPr>
          <w:rStyle w:val="Hyperlink"/>
          <w:rFonts w:ascii="Arial" w:hAnsi="Arial" w:cs="Tahoma"/>
          <w:color w:val="000000"/>
          <w:u w:val="none"/>
        </w:rPr>
        <w:t>elatórios a serem produzidos pelo Observatório não especificarão estes dados.</w:t>
      </w:r>
    </w:p>
    <w:p w:rsidR="009807FB" w:rsidRPr="009807FB" w:rsidRDefault="009807FB" w:rsidP="009807FB">
      <w:pPr>
        <w:jc w:val="both"/>
        <w:rPr>
          <w:rStyle w:val="Hyperlink"/>
          <w:rFonts w:cs="Tahoma"/>
          <w:color w:val="000000"/>
          <w:u w:val="none"/>
        </w:rPr>
      </w:pPr>
    </w:p>
    <w:p w:rsidR="009807FB" w:rsidRPr="009807FB" w:rsidRDefault="009807FB" w:rsidP="009807FB">
      <w:pPr>
        <w:jc w:val="both"/>
        <w:rPr>
          <w:rStyle w:val="Hyperlink"/>
          <w:rFonts w:ascii="Arial" w:hAnsi="Arial" w:cs="Tahoma"/>
          <w:color w:val="000000"/>
          <w:u w:val="none"/>
        </w:rPr>
      </w:pPr>
      <w:r w:rsidRPr="009807FB">
        <w:rPr>
          <w:rStyle w:val="Hyperlink"/>
          <w:rFonts w:ascii="Arial" w:hAnsi="Arial" w:cs="Tahoma"/>
          <w:color w:val="000000"/>
          <w:u w:val="none"/>
        </w:rPr>
        <w:t>A Defensoria Pública também presta orientação jurídica às vítimas e acompanhamento dos casos mais graves, observados os critérios de atendimento da Instituição.</w:t>
      </w:r>
    </w:p>
    <w:p w:rsidR="009807FB" w:rsidRPr="009807FB" w:rsidRDefault="009807FB" w:rsidP="009807FB">
      <w:pPr>
        <w:rPr>
          <w:rStyle w:val="Hyperlink"/>
          <w:rFonts w:ascii="Arial" w:hAnsi="Arial" w:cs="Tahoma"/>
          <w:color w:val="000000"/>
          <w:u w:val="none"/>
        </w:rPr>
      </w:pPr>
      <w:r>
        <w:rPr>
          <w:rStyle w:val="Hyperlink"/>
          <w:rFonts w:ascii="Arial" w:hAnsi="Arial" w:cs="Tahoma"/>
          <w:b/>
          <w:color w:val="000000"/>
          <w:u w:val="none"/>
        </w:rPr>
        <w:t xml:space="preserve">Atendimento: </w:t>
      </w:r>
      <w:r w:rsidRPr="009807FB">
        <w:rPr>
          <w:rStyle w:val="Hyperlink"/>
          <w:rFonts w:ascii="Arial" w:hAnsi="Arial" w:cs="Tahoma"/>
          <w:color w:val="000000"/>
          <w:u w:val="none"/>
        </w:rPr>
        <w:t>s</w:t>
      </w:r>
      <w:r w:rsidRPr="009807FB">
        <w:rPr>
          <w:rStyle w:val="Hyperlink"/>
          <w:rFonts w:ascii="Arial" w:hAnsi="Arial" w:cs="Tahoma"/>
          <w:color w:val="000000"/>
          <w:u w:val="none"/>
        </w:rPr>
        <w:t>egunda a sexta-feira, das 8h às 16h.</w:t>
      </w:r>
    </w:p>
    <w:p w:rsidR="009807FB" w:rsidRDefault="009807FB" w:rsidP="009807FB">
      <w:pPr>
        <w:rPr>
          <w:rStyle w:val="Hyperlink"/>
          <w:rFonts w:ascii="Arial" w:hAnsi="Arial" w:cs="Tahoma"/>
          <w:color w:val="000000"/>
          <w:sz w:val="16"/>
        </w:rPr>
      </w:pPr>
    </w:p>
    <w:p w:rsidR="009807FB" w:rsidRDefault="009807FB" w:rsidP="009807FB">
      <w:pPr>
        <w:rPr>
          <w:rStyle w:val="Hyperlink"/>
          <w:rFonts w:ascii="Arial" w:hAnsi="Arial" w:cs="Tahoma"/>
          <w:color w:val="000000"/>
          <w:sz w:val="16"/>
        </w:rPr>
      </w:pPr>
    </w:p>
    <w:p w:rsidR="009807FB" w:rsidRPr="009807FB" w:rsidRDefault="009807FB" w:rsidP="009807FB">
      <w:pPr>
        <w:jc w:val="both"/>
        <w:rPr>
          <w:rStyle w:val="Hyperlink"/>
          <w:rFonts w:ascii="Arial" w:hAnsi="Arial" w:cs="Tahoma"/>
          <w:b/>
          <w:color w:val="000000"/>
          <w:u w:val="none"/>
        </w:rPr>
      </w:pPr>
      <w:r w:rsidRPr="009807FB">
        <w:rPr>
          <w:rStyle w:val="Hyperlink"/>
          <w:rFonts w:ascii="Arial" w:hAnsi="Arial" w:cs="Tahoma"/>
          <w:b/>
          <w:color w:val="000000"/>
          <w:u w:val="none"/>
        </w:rPr>
        <w:t>Consumidor.gov.br</w:t>
      </w:r>
    </w:p>
    <w:p w:rsidR="009807FB" w:rsidRPr="009807FB" w:rsidRDefault="009807FB" w:rsidP="009807FB">
      <w:pPr>
        <w:jc w:val="both"/>
        <w:rPr>
          <w:rStyle w:val="Hyperlink"/>
          <w:rFonts w:ascii="Arial" w:hAnsi="Arial" w:cs="Tahoma"/>
          <w:color w:val="000000"/>
          <w:u w:val="none"/>
        </w:rPr>
      </w:pPr>
      <w:r w:rsidRPr="009807FB">
        <w:rPr>
          <w:rStyle w:val="Hyperlink"/>
          <w:rFonts w:ascii="Arial" w:hAnsi="Arial" w:cs="Tahoma"/>
          <w:color w:val="000000"/>
          <w:u w:val="none"/>
        </w:rPr>
        <w:t xml:space="preserve">Serviço para solução alternativa de conflitos de consumo via internet. Não substitui o serviço prestado pelos Órgãos de Defesa do Consumidor, que continuam atendendo os consumidores por meio de seus canais tradicionais de </w:t>
      </w:r>
      <w:r w:rsidRPr="009807FB">
        <w:rPr>
          <w:rStyle w:val="Hyperlink"/>
          <w:rFonts w:ascii="Arial" w:hAnsi="Arial" w:cs="Tahoma"/>
          <w:color w:val="000000"/>
          <w:u w:val="none"/>
        </w:rPr>
        <w:lastRenderedPageBreak/>
        <w:t>atendimento.</w:t>
      </w:r>
    </w:p>
    <w:p w:rsidR="009807FB" w:rsidRPr="009807FB" w:rsidRDefault="009807FB" w:rsidP="009807FB">
      <w:pPr>
        <w:rPr>
          <w:rStyle w:val="Hyperlink"/>
          <w:rFonts w:ascii="Arial" w:hAnsi="Arial" w:cs="Tahoma"/>
          <w:color w:val="000000"/>
          <w:u w:val="none"/>
        </w:rPr>
      </w:pPr>
      <w:r>
        <w:rPr>
          <w:rStyle w:val="Hyperlink"/>
          <w:rFonts w:ascii="Arial" w:hAnsi="Arial" w:cs="Tahoma"/>
          <w:b/>
          <w:color w:val="000000"/>
          <w:u w:val="none"/>
        </w:rPr>
        <w:t xml:space="preserve">Atendimento:  </w:t>
      </w:r>
      <w:r w:rsidRPr="009807FB">
        <w:rPr>
          <w:rStyle w:val="Hyperlink"/>
          <w:rFonts w:ascii="Arial" w:hAnsi="Arial" w:cs="Tahoma"/>
          <w:color w:val="000000"/>
          <w:u w:val="none"/>
        </w:rPr>
        <w:t>s</w:t>
      </w:r>
      <w:r w:rsidRPr="009807FB">
        <w:rPr>
          <w:rStyle w:val="Hyperlink"/>
          <w:rFonts w:ascii="Arial" w:hAnsi="Arial" w:cs="Tahoma"/>
          <w:color w:val="000000"/>
          <w:u w:val="none"/>
        </w:rPr>
        <w:t>egunda a sexta-feira, das 8h às 16h.</w:t>
      </w:r>
    </w:p>
    <w:p w:rsidR="009807FB" w:rsidRPr="009807FB" w:rsidRDefault="009807FB" w:rsidP="009807FB">
      <w:pPr>
        <w:rPr>
          <w:rStyle w:val="Hyperlink"/>
          <w:rFonts w:ascii="Arial" w:hAnsi="Arial" w:cs="Tahoma"/>
          <w:color w:val="000000"/>
          <w:sz w:val="16"/>
          <w:u w:val="none"/>
        </w:rPr>
      </w:pPr>
    </w:p>
    <w:p w:rsidR="009807FB" w:rsidRPr="009807FB" w:rsidRDefault="009807FB" w:rsidP="009807FB">
      <w:pPr>
        <w:rPr>
          <w:rStyle w:val="Hyperlink"/>
          <w:rFonts w:ascii="Arial" w:hAnsi="Arial" w:cs="Tahoma"/>
          <w:b/>
          <w:color w:val="000000"/>
          <w:u w:val="none"/>
        </w:rPr>
      </w:pPr>
    </w:p>
    <w:p w:rsidR="00B63C2F" w:rsidRDefault="00B63C2F" w:rsidP="009807FB">
      <w:pPr>
        <w:rPr>
          <w:rStyle w:val="Hyperlink"/>
          <w:rFonts w:ascii="Arial" w:hAnsi="Arial" w:cs="Tahoma"/>
          <w:b/>
          <w:color w:val="000000"/>
          <w:u w:val="none"/>
        </w:rPr>
      </w:pPr>
    </w:p>
    <w:p w:rsidR="00B63C2F" w:rsidRDefault="00B63C2F" w:rsidP="009807FB">
      <w:pPr>
        <w:rPr>
          <w:rStyle w:val="Hyperlink"/>
          <w:rFonts w:ascii="Arial" w:hAnsi="Arial" w:cs="Tahoma"/>
          <w:b/>
          <w:color w:val="000000"/>
          <w:u w:val="none"/>
        </w:rPr>
      </w:pPr>
    </w:p>
    <w:p w:rsidR="009807FB" w:rsidRDefault="009807FB" w:rsidP="009807FB">
      <w:pPr>
        <w:rPr>
          <w:rStyle w:val="Hyperlink"/>
          <w:rFonts w:ascii="Arial" w:hAnsi="Arial" w:cs="Tahoma"/>
          <w:b/>
          <w:color w:val="000000"/>
          <w:u w:val="none"/>
        </w:rPr>
      </w:pPr>
      <w:r w:rsidRPr="009807FB">
        <w:rPr>
          <w:rStyle w:val="Hyperlink"/>
          <w:rFonts w:ascii="Arial" w:hAnsi="Arial" w:cs="Tahoma"/>
          <w:b/>
          <w:color w:val="000000"/>
          <w:u w:val="none"/>
        </w:rPr>
        <w:t>CURSOS</w:t>
      </w:r>
    </w:p>
    <w:p w:rsidR="009807FB" w:rsidRPr="009807FB" w:rsidRDefault="009807FB" w:rsidP="009807FB">
      <w:pPr>
        <w:rPr>
          <w:rStyle w:val="Hyperlink"/>
          <w:rFonts w:ascii="Arial" w:hAnsi="Arial" w:cs="Tahoma"/>
          <w:b/>
          <w:color w:val="000000"/>
          <w:u w:val="none"/>
        </w:rPr>
      </w:pPr>
    </w:p>
    <w:p w:rsidR="009807FB" w:rsidRPr="009807FB" w:rsidRDefault="009807FB" w:rsidP="009807FB">
      <w:pPr>
        <w:rPr>
          <w:rStyle w:val="Hyperlink"/>
          <w:rFonts w:ascii="Arial" w:hAnsi="Arial" w:cs="Tahoma"/>
          <w:b/>
          <w:color w:val="000000"/>
          <w:u w:val="none"/>
        </w:rPr>
      </w:pPr>
    </w:p>
    <w:p w:rsidR="009807FB" w:rsidRPr="009807FB" w:rsidRDefault="00B63C2F" w:rsidP="009807FB">
      <w:pPr>
        <w:rPr>
          <w:rStyle w:val="Hyperlink"/>
          <w:rFonts w:ascii="Arial" w:hAnsi="Arial" w:cs="Arial"/>
          <w:b/>
          <w:color w:val="000000"/>
          <w:u w:val="none"/>
        </w:rPr>
      </w:pPr>
      <w:r>
        <w:rPr>
          <w:rStyle w:val="Hyperlink"/>
          <w:rFonts w:ascii="Arial" w:hAnsi="Arial" w:cs="Arial"/>
          <w:b/>
          <w:color w:val="000000"/>
          <w:u w:val="none"/>
        </w:rPr>
        <w:t>CURSO DE OFICIAL ADMINISTRATIVO</w:t>
      </w:r>
      <w:r w:rsidR="009807FB" w:rsidRPr="009807FB">
        <w:rPr>
          <w:rStyle w:val="Hyperlink"/>
          <w:rFonts w:ascii="Arial" w:hAnsi="Arial" w:cs="Arial"/>
          <w:b/>
          <w:color w:val="000000"/>
          <w:u w:val="none"/>
        </w:rPr>
        <w:t xml:space="preserve"> </w:t>
      </w:r>
    </w:p>
    <w:p w:rsidR="009807FB" w:rsidRPr="009807FB" w:rsidRDefault="009807FB" w:rsidP="009807FB">
      <w:pPr>
        <w:rPr>
          <w:rStyle w:val="Hyperlink"/>
          <w:rFonts w:ascii="Arial" w:hAnsi="Arial" w:cs="Arial"/>
          <w:color w:val="000000"/>
          <w:u w:val="none"/>
        </w:rPr>
      </w:pPr>
      <w:r w:rsidRPr="009807FB">
        <w:rPr>
          <w:rStyle w:val="Hyperlink"/>
          <w:rFonts w:ascii="Arial" w:hAnsi="Arial" w:cs="Arial"/>
          <w:color w:val="000000"/>
          <w:u w:val="none"/>
        </w:rPr>
        <w:t xml:space="preserve">PARCEIRO: FUNDO SOCIAL DE JUNDIAÍ </w:t>
      </w:r>
    </w:p>
    <w:p w:rsidR="009807FB" w:rsidRPr="009807FB" w:rsidRDefault="009807FB" w:rsidP="009807FB">
      <w:pPr>
        <w:rPr>
          <w:rStyle w:val="Hyperlink"/>
          <w:rFonts w:ascii="Arial" w:hAnsi="Arial" w:cs="Arial"/>
          <w:color w:val="000000"/>
          <w:u w:val="none"/>
        </w:rPr>
      </w:pPr>
      <w:r w:rsidRPr="009807FB">
        <w:rPr>
          <w:rStyle w:val="Hyperlink"/>
          <w:rFonts w:ascii="Arial" w:hAnsi="Arial" w:cs="Arial"/>
          <w:color w:val="000000"/>
          <w:u w:val="none"/>
        </w:rPr>
        <w:t>Data 08/04</w:t>
      </w:r>
    </w:p>
    <w:p w:rsidR="009807FB" w:rsidRPr="009807FB" w:rsidRDefault="009807FB" w:rsidP="009807FB">
      <w:pPr>
        <w:rPr>
          <w:rStyle w:val="Hyperlink"/>
          <w:rFonts w:ascii="Arial" w:hAnsi="Arial" w:cs="Arial"/>
          <w:color w:val="000000"/>
          <w:u w:val="none"/>
        </w:rPr>
      </w:pPr>
      <w:r>
        <w:rPr>
          <w:rStyle w:val="Hyperlink"/>
          <w:rFonts w:ascii="Arial" w:hAnsi="Arial" w:cs="Arial"/>
          <w:color w:val="000000"/>
          <w:u w:val="none"/>
        </w:rPr>
        <w:t>Dias: s</w:t>
      </w:r>
      <w:r w:rsidRPr="009807FB">
        <w:rPr>
          <w:rStyle w:val="Hyperlink"/>
          <w:rFonts w:ascii="Arial" w:hAnsi="Arial" w:cs="Arial"/>
          <w:color w:val="000000"/>
          <w:u w:val="none"/>
        </w:rPr>
        <w:t>egunda, terça, quinta e sexta</w:t>
      </w:r>
      <w:r>
        <w:rPr>
          <w:rStyle w:val="Hyperlink"/>
          <w:rFonts w:ascii="Arial" w:hAnsi="Arial" w:cs="Arial"/>
          <w:color w:val="000000"/>
          <w:u w:val="none"/>
        </w:rPr>
        <w:t>-feira</w:t>
      </w:r>
    </w:p>
    <w:p w:rsidR="009807FB" w:rsidRPr="009807FB" w:rsidRDefault="009807FB" w:rsidP="009807FB">
      <w:pPr>
        <w:rPr>
          <w:rStyle w:val="Hyperlink"/>
          <w:rFonts w:ascii="Arial" w:hAnsi="Arial" w:cs="Arial"/>
          <w:color w:val="000000"/>
          <w:u w:val="none"/>
        </w:rPr>
      </w:pPr>
      <w:r w:rsidRPr="009807FB">
        <w:rPr>
          <w:rStyle w:val="Hyperlink"/>
          <w:rFonts w:ascii="Arial" w:hAnsi="Arial" w:cs="Arial"/>
          <w:color w:val="000000"/>
          <w:u w:val="none"/>
        </w:rPr>
        <w:t>Horário: 13</w:t>
      </w:r>
      <w:r>
        <w:rPr>
          <w:rStyle w:val="Hyperlink"/>
          <w:rFonts w:ascii="Arial" w:hAnsi="Arial" w:cs="Arial"/>
          <w:color w:val="000000"/>
          <w:u w:val="none"/>
        </w:rPr>
        <w:t>h</w:t>
      </w:r>
      <w:r w:rsidRPr="009807FB">
        <w:rPr>
          <w:rStyle w:val="Hyperlink"/>
          <w:rFonts w:ascii="Arial" w:hAnsi="Arial" w:cs="Arial"/>
          <w:color w:val="000000"/>
          <w:u w:val="none"/>
        </w:rPr>
        <w:t xml:space="preserve"> às 17</w:t>
      </w:r>
      <w:r>
        <w:rPr>
          <w:rStyle w:val="Hyperlink"/>
          <w:rFonts w:ascii="Arial" w:hAnsi="Arial" w:cs="Arial"/>
          <w:color w:val="000000"/>
          <w:u w:val="none"/>
        </w:rPr>
        <w:t>h</w:t>
      </w:r>
    </w:p>
    <w:p w:rsidR="009807FB" w:rsidRPr="009807FB" w:rsidRDefault="009807FB" w:rsidP="009807FB">
      <w:pPr>
        <w:rPr>
          <w:rStyle w:val="Hyperlink"/>
          <w:rFonts w:ascii="Arial" w:hAnsi="Arial" w:cs="Arial"/>
          <w:color w:val="000000"/>
          <w:u w:val="none"/>
        </w:rPr>
      </w:pPr>
    </w:p>
    <w:p w:rsidR="00B63C2F" w:rsidRDefault="009807FB" w:rsidP="009807FB">
      <w:pPr>
        <w:rPr>
          <w:rStyle w:val="Hyperlink"/>
          <w:rFonts w:ascii="Arial" w:hAnsi="Arial" w:cs="Arial"/>
          <w:b/>
          <w:color w:val="000000"/>
          <w:u w:val="none"/>
        </w:rPr>
      </w:pPr>
      <w:r w:rsidRPr="009807FB">
        <w:rPr>
          <w:rStyle w:val="Hyperlink"/>
          <w:rFonts w:ascii="Arial" w:hAnsi="Arial" w:cs="Arial"/>
          <w:b/>
          <w:color w:val="000000"/>
          <w:u w:val="none"/>
        </w:rPr>
        <w:t>CURSO DE ARTESANATO COM A PROFESSORA MARILI</w:t>
      </w:r>
    </w:p>
    <w:p w:rsidR="00B63C2F" w:rsidRDefault="009807FB" w:rsidP="009807FB">
      <w:pPr>
        <w:rPr>
          <w:rStyle w:val="Hyperlink"/>
          <w:rFonts w:ascii="Arial" w:hAnsi="Arial" w:cs="Arial"/>
          <w:b/>
          <w:color w:val="000000"/>
          <w:u w:val="none"/>
        </w:rPr>
      </w:pPr>
      <w:r w:rsidRPr="009807FB">
        <w:rPr>
          <w:rStyle w:val="Hyperlink"/>
          <w:rFonts w:ascii="Arial" w:hAnsi="Arial" w:cs="Arial"/>
          <w:color w:val="000000"/>
          <w:u w:val="none"/>
        </w:rPr>
        <w:t>Todas às quartas</w:t>
      </w:r>
      <w:r>
        <w:rPr>
          <w:rStyle w:val="Hyperlink"/>
          <w:rFonts w:ascii="Arial" w:hAnsi="Arial" w:cs="Arial"/>
          <w:color w:val="000000"/>
          <w:u w:val="none"/>
        </w:rPr>
        <w:t>-feira</w:t>
      </w:r>
      <w:r w:rsidR="00B63C2F">
        <w:rPr>
          <w:rStyle w:val="Hyperlink"/>
          <w:rFonts w:ascii="Arial" w:hAnsi="Arial" w:cs="Arial"/>
          <w:color w:val="000000"/>
          <w:u w:val="none"/>
        </w:rPr>
        <w:t>s</w:t>
      </w:r>
    </w:p>
    <w:p w:rsidR="009807FB" w:rsidRPr="00B63C2F" w:rsidRDefault="009807FB" w:rsidP="009807FB">
      <w:pPr>
        <w:rPr>
          <w:rStyle w:val="Hyperlink"/>
          <w:rFonts w:ascii="Arial" w:hAnsi="Arial" w:cs="Arial"/>
          <w:b/>
          <w:color w:val="000000"/>
          <w:u w:val="none"/>
        </w:rPr>
      </w:pPr>
      <w:bookmarkStart w:id="0" w:name="_GoBack"/>
      <w:bookmarkEnd w:id="0"/>
      <w:r w:rsidRPr="009807FB">
        <w:rPr>
          <w:rStyle w:val="Hyperlink"/>
          <w:rFonts w:ascii="Arial" w:hAnsi="Arial" w:cs="Arial"/>
          <w:color w:val="000000"/>
          <w:u w:val="none"/>
        </w:rPr>
        <w:t>Horário: 13</w:t>
      </w:r>
      <w:r w:rsidR="00B63C2F">
        <w:rPr>
          <w:rStyle w:val="Hyperlink"/>
          <w:rFonts w:ascii="Arial" w:hAnsi="Arial" w:cs="Arial"/>
          <w:color w:val="000000"/>
          <w:u w:val="none"/>
        </w:rPr>
        <w:t>h</w:t>
      </w:r>
      <w:r w:rsidRPr="009807FB">
        <w:rPr>
          <w:rStyle w:val="Hyperlink"/>
          <w:rFonts w:ascii="Arial" w:hAnsi="Arial" w:cs="Arial"/>
          <w:color w:val="000000"/>
          <w:u w:val="none"/>
        </w:rPr>
        <w:t xml:space="preserve"> às 16</w:t>
      </w:r>
      <w:r w:rsidR="00B63C2F">
        <w:rPr>
          <w:rStyle w:val="Hyperlink"/>
          <w:rFonts w:ascii="Arial" w:hAnsi="Arial" w:cs="Arial"/>
          <w:color w:val="000000"/>
          <w:u w:val="none"/>
        </w:rPr>
        <w:t>h</w:t>
      </w:r>
    </w:p>
    <w:p w:rsidR="009807FB" w:rsidRPr="009807FB" w:rsidRDefault="009807FB" w:rsidP="009807FB">
      <w:pPr>
        <w:rPr>
          <w:rStyle w:val="Hyperlink"/>
          <w:rFonts w:ascii="Arial" w:hAnsi="Arial" w:cs="Arial"/>
          <w:color w:val="000000"/>
          <w:u w:val="none"/>
        </w:rPr>
      </w:pPr>
    </w:p>
    <w:p w:rsidR="0049565F" w:rsidRDefault="0049565F"/>
    <w:sectPr w:rsidR="00495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FB"/>
    <w:rsid w:val="0049565F"/>
    <w:rsid w:val="009807FB"/>
    <w:rsid w:val="00B6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2726A-28F1-470F-B326-8C3341C5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07FB"/>
    <w:pPr>
      <w:keepNext/>
      <w:numPr>
        <w:ilvl w:val="1"/>
        <w:numId w:val="1"/>
      </w:numPr>
      <w:jc w:val="right"/>
      <w:outlineLvl w:val="1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9807FB"/>
    <w:pPr>
      <w:keepNext/>
      <w:numPr>
        <w:ilvl w:val="7"/>
        <w:numId w:val="1"/>
      </w:numPr>
      <w:outlineLvl w:val="7"/>
    </w:pPr>
    <w:rPr>
      <w:b/>
      <w:sz w:val="21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9807FB"/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07FB"/>
    <w:rPr>
      <w:rFonts w:ascii="Times New Roman" w:eastAsia="Lucida Sans Unicode" w:hAnsi="Times New Roman" w:cs="Times New Roman"/>
      <w:b/>
      <w:kern w:val="2"/>
      <w:sz w:val="21"/>
      <w:szCs w:val="24"/>
      <w:lang w:val="x-none" w:eastAsia="pt-BR"/>
    </w:rPr>
  </w:style>
  <w:style w:type="character" w:styleId="Hyperlink">
    <w:name w:val="Hyperlink"/>
    <w:semiHidden/>
    <w:unhideWhenUsed/>
    <w:rsid w:val="009807FB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9807F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9807FB"/>
    <w:rPr>
      <w:rFonts w:ascii="Times New Roman" w:eastAsia="Lucida Sans Unicode" w:hAnsi="Times New Roman" w:cs="Times New Roman"/>
      <w:kern w:val="2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1</cp:revision>
  <dcterms:created xsi:type="dcterms:W3CDTF">2019-04-08T15:03:00Z</dcterms:created>
  <dcterms:modified xsi:type="dcterms:W3CDTF">2019-04-08T15:17:00Z</dcterms:modified>
</cp:coreProperties>
</file>