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40" w:rsidRPr="00F43D40" w:rsidRDefault="00F43D40" w:rsidP="00F43D40">
      <w:pPr>
        <w:jc w:val="center"/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CIC LESTE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Endereço: Rua Padre Virgílio Campelo, 150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Bairro: Encosta Norte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Localidade: Itaim Paulista/SP CEP: 08131–310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Telefone: (11) 2562–2440 / 3265-1946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Diretor: Alexandre Ferreira Santos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SERVIÇOS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SOLICITAÇÃO DE 2ª VIA DE CERTIDÕES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(Nascimento, casamento e óbito)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</w:t>
      </w:r>
      <w:r w:rsidRPr="00F43D40">
        <w:rPr>
          <w:rFonts w:ascii="Arial" w:hAnsi="Arial" w:cs="Arial"/>
          <w:sz w:val="24"/>
          <w:szCs w:val="24"/>
        </w:rPr>
        <w:t xml:space="preserve"> a sexta-feira, das 9h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Necessário: M</w:t>
      </w:r>
      <w:r w:rsidRPr="00F43D40">
        <w:rPr>
          <w:rFonts w:ascii="Arial" w:hAnsi="Arial" w:cs="Arial"/>
          <w:sz w:val="24"/>
          <w:szCs w:val="24"/>
        </w:rPr>
        <w:t>aior de 18 anos, apresentar certidão ou o RG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   Menores de 18 acompanhado pelo responsável legal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0E08D3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JEC – JUIZADO ESPECIAL CÍVIL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Atendimento do Fórum de Pequenas Causas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9h às 16h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PROCON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terça a sexta-feira, das 9h às 15h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MILITAR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Posto de Atendimento e orientação à população e mediação de conflitos.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8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DEFENSORIA PUBLICA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 quarta-feira, das 9h às 12h.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ORIENTAÇÃO DA PREVIDÊNCIA SOCIAL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quinta-feira</w:t>
      </w:r>
      <w:r w:rsidRPr="00F43D40">
        <w:rPr>
          <w:rFonts w:ascii="Arial" w:hAnsi="Arial" w:cs="Arial"/>
          <w:sz w:val="24"/>
          <w:szCs w:val="24"/>
        </w:rPr>
        <w:t>, das 14h</w:t>
      </w:r>
      <w:r>
        <w:rPr>
          <w:rFonts w:ascii="Arial" w:hAnsi="Arial" w:cs="Arial"/>
          <w:sz w:val="24"/>
          <w:szCs w:val="24"/>
        </w:rPr>
        <w:t xml:space="preserve"> às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CIVIL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rientação e informações de Boletim Onl</w:t>
      </w:r>
      <w:r w:rsidRPr="00F43D40">
        <w:rPr>
          <w:rFonts w:ascii="Arial" w:hAnsi="Arial" w:cs="Arial"/>
          <w:sz w:val="24"/>
          <w:szCs w:val="24"/>
        </w:rPr>
        <w:t>ine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terça e quinta-feira</w:t>
      </w:r>
      <w:r w:rsidRPr="00F43D40">
        <w:rPr>
          <w:rFonts w:ascii="Arial" w:hAnsi="Arial" w:cs="Arial"/>
          <w:sz w:val="24"/>
          <w:szCs w:val="24"/>
        </w:rPr>
        <w:t>, das 10h às</w:t>
      </w:r>
      <w:r>
        <w:rPr>
          <w:rFonts w:ascii="Arial" w:hAnsi="Arial" w:cs="Arial"/>
          <w:sz w:val="24"/>
          <w:szCs w:val="24"/>
        </w:rPr>
        <w:t xml:space="preserve"> 13h.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CURSOS  -</w:t>
      </w:r>
      <w:proofErr w:type="gramEnd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AINDA HÁ VAGAS PARA TODOS OS CURSOS ABAIXO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BOMBEIROS MIRINS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Parceiro:  A.C.B.C.R.I. – Associação Comunitária e Beneficente do Conjunto Residencial </w:t>
      </w:r>
      <w:proofErr w:type="spellStart"/>
      <w:r w:rsidRPr="00F43D40">
        <w:rPr>
          <w:rFonts w:ascii="Arial" w:hAnsi="Arial" w:cs="Arial"/>
          <w:sz w:val="24"/>
          <w:szCs w:val="24"/>
        </w:rPr>
        <w:t>Itajuíbe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09 de fevereiro de 2019 a 14 de dezembro de 2019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3.ª, 5.ª, das 9h às 12h e das 14h às 17h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Sábado: 14h às 17h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100 alunos, </w:t>
      </w:r>
      <w:r w:rsidRPr="00F43D40">
        <w:rPr>
          <w:rFonts w:ascii="Arial" w:hAnsi="Arial" w:cs="Arial"/>
          <w:sz w:val="24"/>
          <w:szCs w:val="24"/>
        </w:rPr>
        <w:t xml:space="preserve">de 07 à 17 anos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 Alex Martins / Lucas ribeiro silva / Rony Costa / </w:t>
      </w:r>
      <w:proofErr w:type="spellStart"/>
      <w:r w:rsidRPr="00F43D40">
        <w:rPr>
          <w:rFonts w:ascii="Arial" w:hAnsi="Arial" w:cs="Arial"/>
          <w:sz w:val="24"/>
          <w:szCs w:val="24"/>
        </w:rPr>
        <w:t>Maykon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Antunes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 formar e capacitar cidadãos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para que sejam desenvolvidos o caráter social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e ampliar seus conhecimentos na área técnica do Bombeiro/militar.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DANÇA E ATIVIDADE FÍSICA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Parceiro:  SASF – Itaim Paulista II     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lastRenderedPageBreak/>
        <w:t xml:space="preserve">Duração do curso: 22 de janeiro de 2019 a 10 de dezembro de 2019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  5.ª feiras, das 9h às 10h30 (40 alunos)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 Leila (educadora física e fisioterapeuta)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 melhorar a qualidade de vida do cidadão, corrigir postura física evitando dores e desgaste da musculatura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ATIVIDADE FÍSICA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UBS Encosta Norte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29 de janeiro de 2019 a 10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2.ª feiras (30 alunos)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Fagner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melhorar a qualidade de vida do cidadão, corrigir postura física evitando dores e desgaste da musculatura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ALFABETIZAÇÃO DE ADULTOS – MOVA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Secretaria de Educação (projeto MOVA)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04 de fevereiro de 2019 a 05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Turmas:  1.ª a 5.ª Série (acima de 14 anos)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Manhã: 8h às 10h30 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Tarde: 13h30 às 16h  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 Karina e </w:t>
      </w:r>
      <w:proofErr w:type="spellStart"/>
      <w:r w:rsidRPr="00F43D40">
        <w:rPr>
          <w:rFonts w:ascii="Arial" w:hAnsi="Arial" w:cs="Arial"/>
          <w:sz w:val="24"/>
          <w:szCs w:val="24"/>
        </w:rPr>
        <w:t>Ivanir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CROCHÊ: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SASF – Itaim Paulista II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25/02/2019 à 09/12/2019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 2.ª feira, das 9h às 11h </w:t>
      </w:r>
      <w:r w:rsidR="00F43D40" w:rsidRPr="00F43D40">
        <w:rPr>
          <w:rFonts w:ascii="Arial" w:hAnsi="Arial" w:cs="Arial"/>
          <w:sz w:val="24"/>
          <w:szCs w:val="24"/>
        </w:rPr>
        <w:t xml:space="preserve">(20 alunos)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 Francisca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Importância do curso na comunidade: diminuir o impacto de desemprego, gerando oportunidades para que as alunas sejam empreendedoras.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Liga Leste de 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lastRenderedPageBreak/>
        <w:t>Duração do Curso: de 30/03 a 07/12/2019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Turma: Sábados, das 10h00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Pr="00F43D40">
        <w:rPr>
          <w:rFonts w:ascii="Arial" w:hAnsi="Arial" w:cs="Arial"/>
          <w:sz w:val="24"/>
          <w:szCs w:val="24"/>
        </w:rPr>
        <w:t xml:space="preserve"> 12h00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Alex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585E4E" w:rsidRDefault="00585E4E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AÇÕES:</w:t>
      </w:r>
    </w:p>
    <w:bookmarkEnd w:id="0"/>
    <w:p w:rsidR="00F43D40" w:rsidRPr="00144B4D" w:rsidRDefault="000E08D3" w:rsidP="00F43D40">
      <w:pPr>
        <w:rPr>
          <w:rFonts w:ascii="Arial" w:hAnsi="Arial" w:cs="Arial"/>
          <w:b/>
          <w:sz w:val="24"/>
          <w:szCs w:val="24"/>
        </w:rPr>
      </w:pPr>
      <w:r w:rsidRPr="00144B4D">
        <w:rPr>
          <w:rFonts w:ascii="Arial" w:hAnsi="Arial" w:cs="Arial"/>
          <w:b/>
          <w:sz w:val="24"/>
          <w:szCs w:val="24"/>
        </w:rPr>
        <w:t>CAPACITAÇÃO DE VENDAS E ATENDIMENTO AO PUBLICO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04/05/2019, das 09h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  <w:r w:rsidRPr="00F43D4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12h e das 13h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  <w:r w:rsidRPr="00F43D4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Turmas: 30 pessoas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144B4D" w:rsidRDefault="000E08D3" w:rsidP="00F43D40">
      <w:pPr>
        <w:rPr>
          <w:rFonts w:ascii="Arial" w:hAnsi="Arial" w:cs="Arial"/>
          <w:b/>
          <w:sz w:val="24"/>
          <w:szCs w:val="24"/>
        </w:rPr>
      </w:pPr>
      <w:r w:rsidRPr="00144B4D">
        <w:rPr>
          <w:rFonts w:ascii="Arial" w:hAnsi="Arial" w:cs="Arial"/>
          <w:b/>
          <w:sz w:val="24"/>
          <w:szCs w:val="24"/>
        </w:rPr>
        <w:t>AÇÃO SOCIAL ITAQUAQUECETUBA (RUA DA TUBULAÇÃO)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Data: 04/05/2019, das 10h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="00144B4D">
        <w:rPr>
          <w:rFonts w:ascii="Arial" w:hAnsi="Arial" w:cs="Arial"/>
          <w:sz w:val="24"/>
          <w:szCs w:val="24"/>
        </w:rPr>
        <w:t xml:space="preserve">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144B4D" w:rsidRDefault="00F43D40" w:rsidP="00F43D40">
      <w:pPr>
        <w:rPr>
          <w:rFonts w:ascii="Arial" w:hAnsi="Arial" w:cs="Arial"/>
          <w:b/>
          <w:sz w:val="24"/>
          <w:szCs w:val="24"/>
        </w:rPr>
      </w:pPr>
      <w:r w:rsidRPr="00144B4D">
        <w:rPr>
          <w:rFonts w:ascii="Arial" w:hAnsi="Arial" w:cs="Arial"/>
          <w:b/>
          <w:sz w:val="24"/>
          <w:szCs w:val="24"/>
        </w:rPr>
        <w:t>SEBRAE: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Atendimento com a unidade móvel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Datas: </w:t>
      </w:r>
      <w:r w:rsidRPr="00F43D40">
        <w:rPr>
          <w:rFonts w:ascii="Arial" w:hAnsi="Arial" w:cs="Arial"/>
          <w:sz w:val="24"/>
          <w:szCs w:val="24"/>
        </w:rPr>
        <w:t>13, 14 e 15 de maio</w:t>
      </w:r>
      <w:r>
        <w:rPr>
          <w:rFonts w:ascii="Arial" w:hAnsi="Arial" w:cs="Arial"/>
          <w:sz w:val="24"/>
          <w:szCs w:val="24"/>
        </w:rPr>
        <w:t xml:space="preserve">, das </w:t>
      </w:r>
      <w:r w:rsidRPr="00F43D40">
        <w:rPr>
          <w:rFonts w:ascii="Arial" w:hAnsi="Arial" w:cs="Arial"/>
          <w:sz w:val="24"/>
          <w:szCs w:val="24"/>
        </w:rPr>
        <w:t>9h às</w:t>
      </w:r>
      <w:r>
        <w:rPr>
          <w:rFonts w:ascii="Arial" w:hAnsi="Arial" w:cs="Arial"/>
          <w:sz w:val="24"/>
          <w:szCs w:val="24"/>
        </w:rPr>
        <w:t xml:space="preserve">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144B4D" w:rsidRDefault="00F43D40" w:rsidP="00F43D40">
      <w:pPr>
        <w:rPr>
          <w:rFonts w:ascii="Arial" w:hAnsi="Arial" w:cs="Arial"/>
          <w:b/>
          <w:sz w:val="24"/>
          <w:szCs w:val="24"/>
        </w:rPr>
      </w:pPr>
      <w:r w:rsidRPr="00144B4D">
        <w:rPr>
          <w:rFonts w:ascii="Arial" w:hAnsi="Arial" w:cs="Arial"/>
          <w:b/>
          <w:sz w:val="24"/>
          <w:szCs w:val="24"/>
        </w:rPr>
        <w:t>SEBRAE: (OFICINAS)</w:t>
      </w:r>
    </w:p>
    <w:p w:rsidR="00F43D40" w:rsidRPr="00F43D40" w:rsidRDefault="005D6684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13/05 – Fluxo de Caixa, das </w:t>
      </w:r>
      <w:r w:rsidR="00F43D40" w:rsidRPr="00F43D40">
        <w:rPr>
          <w:rFonts w:ascii="Arial" w:hAnsi="Arial" w:cs="Arial"/>
          <w:sz w:val="24"/>
          <w:szCs w:val="24"/>
        </w:rPr>
        <w:t xml:space="preserve">9h </w:t>
      </w:r>
      <w:r w:rsidRPr="00F43D4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13h</w:t>
      </w:r>
    </w:p>
    <w:p w:rsidR="00F43D40" w:rsidRPr="00F43D40" w:rsidRDefault="005D6684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17/05 – Ganhe Mercado, das 9h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  <w:r w:rsidRPr="00F43D4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13h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21/05 – </w:t>
      </w:r>
      <w:r w:rsidR="005D6684" w:rsidRPr="00F43D40">
        <w:rPr>
          <w:rFonts w:ascii="Arial" w:hAnsi="Arial" w:cs="Arial"/>
          <w:sz w:val="24"/>
          <w:szCs w:val="24"/>
        </w:rPr>
        <w:t>Formalização</w:t>
      </w:r>
      <w:r w:rsidR="005D6684">
        <w:rPr>
          <w:rFonts w:ascii="Arial" w:hAnsi="Arial" w:cs="Arial"/>
          <w:sz w:val="24"/>
          <w:szCs w:val="24"/>
        </w:rPr>
        <w:t xml:space="preserve">, das </w:t>
      </w:r>
      <w:r w:rsidRPr="00F43D40">
        <w:rPr>
          <w:rFonts w:ascii="Arial" w:hAnsi="Arial" w:cs="Arial"/>
          <w:sz w:val="24"/>
          <w:szCs w:val="24"/>
        </w:rPr>
        <w:t xml:space="preserve">9h0 </w:t>
      </w:r>
      <w:r w:rsidR="005D6684" w:rsidRPr="00F43D40">
        <w:rPr>
          <w:rFonts w:ascii="Arial" w:hAnsi="Arial" w:cs="Arial"/>
          <w:sz w:val="24"/>
          <w:szCs w:val="24"/>
        </w:rPr>
        <w:t>às</w:t>
      </w:r>
      <w:r w:rsidR="005D6684">
        <w:rPr>
          <w:rFonts w:ascii="Arial" w:hAnsi="Arial" w:cs="Arial"/>
          <w:sz w:val="24"/>
          <w:szCs w:val="24"/>
        </w:rPr>
        <w:t xml:space="preserve"> 13h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5D6684" w:rsidRDefault="000E08D3" w:rsidP="00F43D40">
      <w:pPr>
        <w:rPr>
          <w:rFonts w:ascii="Arial" w:hAnsi="Arial" w:cs="Arial"/>
          <w:b/>
          <w:sz w:val="24"/>
          <w:szCs w:val="24"/>
        </w:rPr>
      </w:pPr>
      <w:r w:rsidRPr="005D6684">
        <w:rPr>
          <w:rFonts w:ascii="Arial" w:hAnsi="Arial" w:cs="Arial"/>
          <w:b/>
          <w:sz w:val="24"/>
          <w:szCs w:val="24"/>
        </w:rPr>
        <w:t>AÇÃO SOCIAL (CIRCO SOCIAL – VILA RÉ)</w:t>
      </w:r>
    </w:p>
    <w:p w:rsidR="00F43D40" w:rsidRPr="00F43D40" w:rsidRDefault="005D6684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25/05/2019, das 10h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  <w:r w:rsidRPr="00F43D4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16h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C82C7C" w:rsidRDefault="00C82C7C"/>
    <w:sectPr w:rsidR="00C8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0"/>
    <w:rsid w:val="000E08D3"/>
    <w:rsid w:val="00144B4D"/>
    <w:rsid w:val="00585E4E"/>
    <w:rsid w:val="005D6684"/>
    <w:rsid w:val="00C82C7C"/>
    <w:rsid w:val="00F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2FC6-DAFD-4090-B79A-4BC4984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4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2019-05-02T20:49:00Z</dcterms:created>
  <dcterms:modified xsi:type="dcterms:W3CDTF">2019-05-02T20:49:00Z</dcterms:modified>
</cp:coreProperties>
</file>